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2018-19 Titans Core Team </w:t>
      </w:r>
    </w:p>
    <w:p w:rsidR="00000000" w:rsidDel="00000000" w:rsidP="00000000" w:rsidRDefault="00000000" w:rsidRPr="00000000" w14:paraId="00000001">
      <w:pPr>
        <w:contextualSpacing w:val="0"/>
        <w:jc w:val="both"/>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Global Leadership Program Syllabus</w:t>
      </w:r>
    </w:p>
    <w:p w:rsidR="00000000" w:rsidDel="00000000" w:rsidP="00000000" w:rsidRDefault="00000000" w:rsidRPr="00000000" w14:paraId="00000002">
      <w:pPr>
        <w:contextualSpacing w:val="0"/>
        <w:jc w:val="both"/>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03">
      <w:pPr>
        <w:ind w:left="0" w:right="0" w:firstLine="0"/>
        <w:contextualSpacing w:val="0"/>
        <w:jc w:val="both"/>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Description</w:t>
      </w:r>
    </w:p>
    <w:p w:rsidR="00000000" w:rsidDel="00000000" w:rsidP="00000000" w:rsidRDefault="00000000" w:rsidRPr="00000000" w14:paraId="00000004">
      <w:pPr>
        <w:contextualSpacing w:val="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05">
      <w:pPr>
        <w:ind w:left="0" w:firstLine="0"/>
        <w:contextualSpacing w:val="0"/>
        <w:jc w:val="both"/>
        <w:rPr>
          <w:rFonts w:ascii="Tahoma" w:cs="Tahoma" w:eastAsia="Tahoma" w:hAnsi="Tahoma"/>
        </w:rPr>
      </w:pPr>
      <w:r w:rsidDel="00000000" w:rsidR="00000000" w:rsidRPr="00000000">
        <w:rPr>
          <w:rFonts w:ascii="Tahoma" w:cs="Tahoma" w:eastAsia="Tahoma" w:hAnsi="Tahoma"/>
          <w:i w:val="1"/>
          <w:rtl w:val="0"/>
        </w:rPr>
        <w:t xml:space="preserve">Shirts Across America’s </w:t>
      </w:r>
      <w:r w:rsidDel="00000000" w:rsidR="00000000" w:rsidRPr="00000000">
        <w:rPr>
          <w:rFonts w:ascii="Tahoma" w:cs="Tahoma" w:eastAsia="Tahoma" w:hAnsi="Tahoma"/>
          <w:rtl w:val="0"/>
        </w:rPr>
        <w:t xml:space="preserve">Titans Core Team Global Leadership Program is intended to provide the leadership skills, tools, and resources necessary to actively participate in today’s world as engaged, thoughtful, and global citizens. Participants in the Titans Core Team Global Leadership Program will critically examine different global leaders through the context of the United Nations </w:t>
      </w:r>
      <w:r w:rsidDel="00000000" w:rsidR="00000000" w:rsidRPr="00000000">
        <w:rPr>
          <w:rFonts w:ascii="Tahoma" w:cs="Tahoma" w:eastAsia="Tahoma" w:hAnsi="Tahoma"/>
          <w:i w:val="1"/>
          <w:rtl w:val="0"/>
        </w:rPr>
        <w:t xml:space="preserve">Universal Declaration of Human Rights</w:t>
      </w:r>
      <w:r w:rsidDel="00000000" w:rsidR="00000000" w:rsidRPr="00000000">
        <w:rPr>
          <w:rFonts w:ascii="Tahoma" w:cs="Tahoma" w:eastAsia="Tahoma" w:hAnsi="Tahoma"/>
          <w:rtl w:val="0"/>
        </w:rPr>
        <w:t xml:space="preserve"> as well as assess the ongoing recovery in New Orleans through a social justice perspective. Throughout the year, participants will be challenged to </w:t>
      </w:r>
      <w:r w:rsidDel="00000000" w:rsidR="00000000" w:rsidRPr="00000000">
        <w:rPr>
          <w:rFonts w:ascii="Tahoma" w:cs="Tahoma" w:eastAsia="Tahoma" w:hAnsi="Tahoma"/>
          <w:b w:val="1"/>
          <w:rtl w:val="0"/>
        </w:rPr>
        <w:t xml:space="preserve">Listen</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Prepare,</w:t>
      </w:r>
      <w:r w:rsidDel="00000000" w:rsidR="00000000" w:rsidRPr="00000000">
        <w:rPr>
          <w:rFonts w:ascii="Tahoma" w:cs="Tahoma" w:eastAsia="Tahoma" w:hAnsi="Tahoma"/>
          <w:rtl w:val="0"/>
        </w:rPr>
        <w:t xml:space="preserve"> and </w:t>
      </w:r>
      <w:r w:rsidDel="00000000" w:rsidR="00000000" w:rsidRPr="00000000">
        <w:rPr>
          <w:rFonts w:ascii="Tahoma" w:cs="Tahoma" w:eastAsia="Tahoma" w:hAnsi="Tahoma"/>
          <w:b w:val="1"/>
          <w:rtl w:val="0"/>
        </w:rPr>
        <w:t xml:space="preserve">Create</w:t>
      </w:r>
      <w:r w:rsidDel="00000000" w:rsidR="00000000" w:rsidRPr="00000000">
        <w:rPr>
          <w:rFonts w:ascii="Tahoma" w:cs="Tahoma" w:eastAsia="Tahoma" w:hAnsi="Tahoma"/>
          <w:rtl w:val="0"/>
        </w:rPr>
        <w:t xml:space="preserve"> as they apply learned leadership skills to both their local communities and to the New Orleans community.</w:t>
      </w:r>
    </w:p>
    <w:p w:rsidR="00000000" w:rsidDel="00000000" w:rsidP="00000000" w:rsidRDefault="00000000" w:rsidRPr="00000000" w14:paraId="00000006">
      <w:pPr>
        <w:ind w:left="0" w:firstLine="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07">
      <w:pPr>
        <w:contextualSpacing w:val="0"/>
        <w:jc w:val="both"/>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Required Items</w:t>
      </w:r>
    </w:p>
    <w:p w:rsidR="00000000" w:rsidDel="00000000" w:rsidP="00000000" w:rsidRDefault="00000000" w:rsidRPr="00000000" w14:paraId="00000008">
      <w:pPr>
        <w:ind w:left="0" w:firstLine="0"/>
        <w:contextualSpacing w:val="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09">
      <w:pPr>
        <w:numPr>
          <w:ilvl w:val="0"/>
          <w:numId w:val="2"/>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Core Team binder</w:t>
      </w:r>
    </w:p>
    <w:p w:rsidR="00000000" w:rsidDel="00000000" w:rsidP="00000000" w:rsidRDefault="00000000" w:rsidRPr="00000000" w14:paraId="0000000A">
      <w:pPr>
        <w:numPr>
          <w:ilvl w:val="0"/>
          <w:numId w:val="2"/>
        </w:numPr>
        <w:ind w:left="720" w:hanging="360"/>
        <w:jc w:val="both"/>
        <w:rPr>
          <w:rFonts w:ascii="Tahoma" w:cs="Tahoma" w:eastAsia="Tahoma" w:hAnsi="Tahoma"/>
          <w:u w:val="none"/>
        </w:rPr>
      </w:pPr>
      <w:r w:rsidDel="00000000" w:rsidR="00000000" w:rsidRPr="00000000">
        <w:rPr>
          <w:rFonts w:ascii="Tahoma" w:cs="Tahoma" w:eastAsia="Tahoma" w:hAnsi="Tahoma"/>
          <w:i w:val="1"/>
          <w:rtl w:val="0"/>
        </w:rPr>
        <w:t xml:space="preserve">Maus</w:t>
      </w:r>
      <w:r w:rsidDel="00000000" w:rsidR="00000000" w:rsidRPr="00000000">
        <w:rPr>
          <w:rFonts w:ascii="Tahoma" w:cs="Tahoma" w:eastAsia="Tahoma" w:hAnsi="Tahoma"/>
          <w:rtl w:val="0"/>
        </w:rPr>
        <w:t xml:space="preserve"> by Art Spiegelman</w:t>
      </w:r>
    </w:p>
    <w:p w:rsidR="00000000" w:rsidDel="00000000" w:rsidP="00000000" w:rsidRDefault="00000000" w:rsidRPr="00000000" w14:paraId="0000000B">
      <w:pPr>
        <w:numPr>
          <w:ilvl w:val="0"/>
          <w:numId w:val="2"/>
        </w:numPr>
        <w:ind w:left="720" w:hanging="360"/>
        <w:jc w:val="both"/>
        <w:rPr>
          <w:rFonts w:ascii="Tahoma" w:cs="Tahoma" w:eastAsia="Tahoma" w:hAnsi="Tahoma"/>
          <w:u w:val="none"/>
        </w:rPr>
      </w:pPr>
      <w:r w:rsidDel="00000000" w:rsidR="00000000" w:rsidRPr="00000000">
        <w:rPr>
          <w:rFonts w:ascii="Tahoma" w:cs="Tahoma" w:eastAsia="Tahoma" w:hAnsi="Tahoma"/>
          <w:i w:val="1"/>
          <w:rtl w:val="0"/>
        </w:rPr>
        <w:t xml:space="preserve">Hotel Rwanda</w:t>
      </w:r>
    </w:p>
    <w:p w:rsidR="00000000" w:rsidDel="00000000" w:rsidP="00000000" w:rsidRDefault="00000000" w:rsidRPr="00000000" w14:paraId="0000000C">
      <w:pPr>
        <w:numPr>
          <w:ilvl w:val="0"/>
          <w:numId w:val="2"/>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Core Team apparel (to be worn at SAA meetings and events)</w:t>
      </w:r>
    </w:p>
    <w:p w:rsidR="00000000" w:rsidDel="00000000" w:rsidP="00000000" w:rsidRDefault="00000000" w:rsidRPr="00000000" w14:paraId="0000000D">
      <w:pPr>
        <w:numPr>
          <w:ilvl w:val="0"/>
          <w:numId w:val="2"/>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Current event article (one per meeting)</w:t>
      </w:r>
    </w:p>
    <w:p w:rsidR="00000000" w:rsidDel="00000000" w:rsidP="00000000" w:rsidRDefault="00000000" w:rsidRPr="00000000" w14:paraId="0000000E">
      <w:pPr>
        <w:numPr>
          <w:ilvl w:val="0"/>
          <w:numId w:val="2"/>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Any additional items requested by SAA staff</w:t>
      </w:r>
    </w:p>
    <w:p w:rsidR="00000000" w:rsidDel="00000000" w:rsidP="00000000" w:rsidRDefault="00000000" w:rsidRPr="00000000" w14:paraId="0000000F">
      <w:pPr>
        <w:contextualSpacing w:val="0"/>
        <w:jc w:val="both"/>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10">
      <w:pPr>
        <w:contextualSpacing w:val="0"/>
        <w:jc w:val="both"/>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Attendance Policy</w:t>
      </w:r>
    </w:p>
    <w:p w:rsidR="00000000" w:rsidDel="00000000" w:rsidP="00000000" w:rsidRDefault="00000000" w:rsidRPr="00000000" w14:paraId="00000011">
      <w:pPr>
        <w:contextualSpacing w:val="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2">
      <w:pPr>
        <w:contextualSpacing w:val="0"/>
        <w:jc w:val="both"/>
        <w:rPr>
          <w:rFonts w:ascii="Tahoma" w:cs="Tahoma" w:eastAsia="Tahoma" w:hAnsi="Tahoma"/>
        </w:rPr>
      </w:pPr>
      <w:r w:rsidDel="00000000" w:rsidR="00000000" w:rsidRPr="00000000">
        <w:rPr>
          <w:rFonts w:ascii="Tahoma" w:cs="Tahoma" w:eastAsia="Tahoma" w:hAnsi="Tahoma"/>
          <w:rtl w:val="0"/>
        </w:rPr>
        <w:t xml:space="preserve">SAA’s meetings and events are designed to help prepare you for your trip to New Orleans and give you the tools and resources to assist you in becoming a stronger leader. We ask that you respect the time of your fellow Core Team members, school advisors, and SAA staff by making every effort to show up on time, come prepared, and participate fully. You are expected to be at all meetings and events. While we understand that emergencies and other pertinent obligations may arise, please do your best to let the SAA Program Managers know </w:t>
      </w:r>
      <w:r w:rsidDel="00000000" w:rsidR="00000000" w:rsidRPr="00000000">
        <w:rPr>
          <w:rFonts w:ascii="Tahoma" w:cs="Tahoma" w:eastAsia="Tahoma" w:hAnsi="Tahoma"/>
          <w:b w:val="1"/>
          <w:rtl w:val="0"/>
        </w:rPr>
        <w:t xml:space="preserve">one week in advance</w:t>
      </w:r>
      <w:r w:rsidDel="00000000" w:rsidR="00000000" w:rsidRPr="00000000">
        <w:rPr>
          <w:rFonts w:ascii="Tahoma" w:cs="Tahoma" w:eastAsia="Tahoma" w:hAnsi="Tahoma"/>
          <w:rtl w:val="0"/>
        </w:rPr>
        <w:t xml:space="preserve"> if you are not able to attend a meeting or event. Failure to attend multiple meetings or events may result in a revaluation of your eligibility to continue with the program. </w:t>
      </w:r>
    </w:p>
    <w:p w:rsidR="00000000" w:rsidDel="00000000" w:rsidP="00000000" w:rsidRDefault="00000000" w:rsidRPr="00000000" w14:paraId="00000013">
      <w:pPr>
        <w:contextualSpacing w:val="0"/>
        <w:jc w:val="both"/>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14">
      <w:pPr>
        <w:contextualSpacing w:val="0"/>
        <w:jc w:val="both"/>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Year-Long Engagement Projects</w:t>
      </w:r>
    </w:p>
    <w:p w:rsidR="00000000" w:rsidDel="00000000" w:rsidP="00000000" w:rsidRDefault="00000000" w:rsidRPr="00000000" w14:paraId="00000015">
      <w:pPr>
        <w:contextualSpacing w:val="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6">
      <w:pPr>
        <w:ind w:left="0" w:firstLine="0"/>
        <w:contextualSpacing w:val="0"/>
        <w:jc w:val="both"/>
        <w:rPr>
          <w:rFonts w:ascii="Tahoma" w:cs="Tahoma" w:eastAsia="Tahoma" w:hAnsi="Tahoma"/>
        </w:rPr>
      </w:pPr>
      <w:r w:rsidDel="00000000" w:rsidR="00000000" w:rsidRPr="00000000">
        <w:rPr>
          <w:rFonts w:ascii="Tahoma" w:cs="Tahoma" w:eastAsia="Tahoma" w:hAnsi="Tahoma"/>
          <w:b w:val="1"/>
          <w:rtl w:val="0"/>
        </w:rPr>
        <w:t xml:space="preserve">1) Current Events</w:t>
      </w:r>
      <w:r w:rsidDel="00000000" w:rsidR="00000000" w:rsidRPr="00000000">
        <w:rPr>
          <w:rFonts w:ascii="Tahoma" w:cs="Tahoma" w:eastAsia="Tahoma" w:hAnsi="Tahoma"/>
          <w:rtl w:val="0"/>
        </w:rPr>
        <w:t xml:space="preserve">: Each Regional Core Team Meeting, students will be required to bring in a news article that relates to the article(s) from the </w:t>
      </w:r>
      <w:r w:rsidDel="00000000" w:rsidR="00000000" w:rsidRPr="00000000">
        <w:rPr>
          <w:rFonts w:ascii="Tahoma" w:cs="Tahoma" w:eastAsia="Tahoma" w:hAnsi="Tahoma"/>
          <w:i w:val="1"/>
          <w:rtl w:val="0"/>
        </w:rPr>
        <w:t xml:space="preserve">Universal Declaration of Human Rights</w:t>
      </w:r>
      <w:r w:rsidDel="00000000" w:rsidR="00000000" w:rsidRPr="00000000">
        <w:rPr>
          <w:rFonts w:ascii="Tahoma" w:cs="Tahoma" w:eastAsia="Tahoma" w:hAnsi="Tahoma"/>
          <w:rtl w:val="0"/>
        </w:rPr>
        <w:t xml:space="preserve"> highlighted that month. The article must be dated a </w:t>
      </w:r>
      <w:r w:rsidDel="00000000" w:rsidR="00000000" w:rsidRPr="00000000">
        <w:rPr>
          <w:rFonts w:ascii="Tahoma" w:cs="Tahoma" w:eastAsia="Tahoma" w:hAnsi="Tahoma"/>
          <w:b w:val="1"/>
          <w:rtl w:val="0"/>
        </w:rPr>
        <w:t xml:space="preserve">maximum of four months</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prior</w:t>
      </w:r>
      <w:r w:rsidDel="00000000" w:rsidR="00000000" w:rsidRPr="00000000">
        <w:rPr>
          <w:rFonts w:ascii="Tahoma" w:cs="Tahoma" w:eastAsia="Tahoma" w:hAnsi="Tahoma"/>
          <w:rtl w:val="0"/>
        </w:rPr>
        <w:t xml:space="preserve"> to the meeting date. Students are expected to write a </w:t>
      </w:r>
      <w:r w:rsidDel="00000000" w:rsidR="00000000" w:rsidRPr="00000000">
        <w:rPr>
          <w:rFonts w:ascii="Tahoma" w:cs="Tahoma" w:eastAsia="Tahoma" w:hAnsi="Tahoma"/>
          <w:b w:val="1"/>
          <w:rtl w:val="0"/>
        </w:rPr>
        <w:t xml:space="preserve">summary (5-7 sentences) of the article</w:t>
      </w:r>
      <w:r w:rsidDel="00000000" w:rsidR="00000000" w:rsidRPr="00000000">
        <w:rPr>
          <w:rFonts w:ascii="Tahoma" w:cs="Tahoma" w:eastAsia="Tahoma" w:hAnsi="Tahoma"/>
          <w:rtl w:val="0"/>
        </w:rPr>
        <w:t xml:space="preserve"> and why it relates to the month’s theme. Please bring a hard copy of the summary and submit the article and summary to the Program Managers by </w:t>
      </w:r>
      <w:r w:rsidDel="00000000" w:rsidR="00000000" w:rsidRPr="00000000">
        <w:rPr>
          <w:rFonts w:ascii="Tahoma" w:cs="Tahoma" w:eastAsia="Tahoma" w:hAnsi="Tahoma"/>
          <w:b w:val="1"/>
          <w:rtl w:val="0"/>
        </w:rPr>
        <w:t xml:space="preserve">12:00 PM the Friday prior to that month’s meeting.</w:t>
      </w:r>
      <w:r w:rsidDel="00000000" w:rsidR="00000000" w:rsidRPr="00000000">
        <w:rPr>
          <w:rFonts w:ascii="Tahoma" w:cs="Tahoma" w:eastAsia="Tahoma" w:hAnsi="Tahoma"/>
          <w:rtl w:val="0"/>
        </w:rPr>
        <w:t xml:space="preserve"> A link to the current event submission folder will be provided to you via email after each Regional Core Team meeting. </w:t>
      </w:r>
    </w:p>
    <w:p w:rsidR="00000000" w:rsidDel="00000000" w:rsidP="00000000" w:rsidRDefault="00000000" w:rsidRPr="00000000" w14:paraId="00000017">
      <w:pPr>
        <w:ind w:left="0" w:firstLine="0"/>
        <w:contextualSpacing w:val="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8">
      <w:pPr>
        <w:ind w:left="0" w:firstLine="0"/>
        <w:contextualSpacing w:val="0"/>
        <w:jc w:val="both"/>
        <w:rPr>
          <w:rFonts w:ascii="Tahoma" w:cs="Tahoma" w:eastAsia="Tahoma" w:hAnsi="Tahoma"/>
        </w:rPr>
      </w:pPr>
      <w:r w:rsidDel="00000000" w:rsidR="00000000" w:rsidRPr="00000000">
        <w:rPr>
          <w:rFonts w:ascii="Tahoma" w:cs="Tahoma" w:eastAsia="Tahoma" w:hAnsi="Tahoma"/>
          <w:b w:val="1"/>
          <w:rtl w:val="0"/>
        </w:rPr>
        <w:t xml:space="preserve">2) Global Leadership Presentation:</w:t>
      </w:r>
      <w:r w:rsidDel="00000000" w:rsidR="00000000" w:rsidRPr="00000000">
        <w:rPr>
          <w:rFonts w:ascii="Tahoma" w:cs="Tahoma" w:eastAsia="Tahoma" w:hAnsi="Tahoma"/>
          <w:rtl w:val="0"/>
        </w:rPr>
        <w:t xml:space="preserve"> Members from each school are given a Global Leader to present in front of the Core Team at the month’s Regional Core Team Meeting. This is a </w:t>
      </w:r>
      <w:r w:rsidDel="00000000" w:rsidR="00000000" w:rsidRPr="00000000">
        <w:rPr>
          <w:rFonts w:ascii="Tahoma" w:cs="Tahoma" w:eastAsia="Tahoma" w:hAnsi="Tahoma"/>
          <w:b w:val="1"/>
          <w:rtl w:val="0"/>
        </w:rPr>
        <w:t xml:space="preserve">5-7 minute presentation</w:t>
      </w:r>
      <w:r w:rsidDel="00000000" w:rsidR="00000000" w:rsidRPr="00000000">
        <w:rPr>
          <w:rFonts w:ascii="Tahoma" w:cs="Tahoma" w:eastAsia="Tahoma" w:hAnsi="Tahoma"/>
          <w:rtl w:val="0"/>
        </w:rPr>
        <w:t xml:space="preserve"> that may include a powerpoint, media sources, etc. Be creative! The following questions may be used as a guide for your project:</w:t>
      </w:r>
    </w:p>
    <w:p w:rsidR="00000000" w:rsidDel="00000000" w:rsidP="00000000" w:rsidRDefault="00000000" w:rsidRPr="00000000" w14:paraId="00000019">
      <w:pPr>
        <w:ind w:left="0" w:firstLine="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rFonts w:ascii="Tahoma" w:cs="Tahoma" w:eastAsia="Tahoma" w:hAnsi="Tahoma"/>
          <w:i w:val="1"/>
          <w:u w:val="none"/>
        </w:rPr>
      </w:pPr>
      <w:r w:rsidDel="00000000" w:rsidR="00000000" w:rsidRPr="00000000">
        <w:rPr>
          <w:rFonts w:ascii="Tahoma" w:cs="Tahoma" w:eastAsia="Tahoma" w:hAnsi="Tahoma"/>
          <w:i w:val="1"/>
          <w:rtl w:val="0"/>
        </w:rPr>
        <w:t xml:space="preserve">What is common knowledge about this person?</w:t>
      </w:r>
    </w:p>
    <w:p w:rsidR="00000000" w:rsidDel="00000000" w:rsidP="00000000" w:rsidRDefault="00000000" w:rsidRPr="00000000" w14:paraId="0000001B">
      <w:pPr>
        <w:numPr>
          <w:ilvl w:val="0"/>
          <w:numId w:val="1"/>
        </w:numPr>
        <w:ind w:left="720" w:hanging="360"/>
        <w:jc w:val="both"/>
        <w:rPr>
          <w:rFonts w:ascii="Tahoma" w:cs="Tahoma" w:eastAsia="Tahoma" w:hAnsi="Tahoma"/>
          <w:i w:val="1"/>
          <w:u w:val="none"/>
        </w:rPr>
      </w:pPr>
      <w:r w:rsidDel="00000000" w:rsidR="00000000" w:rsidRPr="00000000">
        <w:rPr>
          <w:rFonts w:ascii="Tahoma" w:cs="Tahoma" w:eastAsia="Tahoma" w:hAnsi="Tahoma"/>
          <w:i w:val="1"/>
          <w:rtl w:val="0"/>
        </w:rPr>
        <w:t xml:space="preserve">What surprised you about this person? (i.e. What didn’t you know before?)</w:t>
      </w:r>
    </w:p>
    <w:p w:rsidR="00000000" w:rsidDel="00000000" w:rsidP="00000000" w:rsidRDefault="00000000" w:rsidRPr="00000000" w14:paraId="0000001C">
      <w:pPr>
        <w:numPr>
          <w:ilvl w:val="0"/>
          <w:numId w:val="1"/>
        </w:numPr>
        <w:ind w:left="720" w:hanging="360"/>
        <w:jc w:val="both"/>
        <w:rPr>
          <w:rFonts w:ascii="Tahoma" w:cs="Tahoma" w:eastAsia="Tahoma" w:hAnsi="Tahoma"/>
          <w:i w:val="1"/>
          <w:u w:val="none"/>
        </w:rPr>
      </w:pPr>
      <w:r w:rsidDel="00000000" w:rsidR="00000000" w:rsidRPr="00000000">
        <w:rPr>
          <w:rFonts w:ascii="Tahoma" w:cs="Tahoma" w:eastAsia="Tahoma" w:hAnsi="Tahoma"/>
          <w:i w:val="1"/>
          <w:rtl w:val="0"/>
        </w:rPr>
        <w:t xml:space="preserve">Why do you think this person is a “global leader”? </w:t>
      </w:r>
    </w:p>
    <w:p w:rsidR="00000000" w:rsidDel="00000000" w:rsidP="00000000" w:rsidRDefault="00000000" w:rsidRPr="00000000" w14:paraId="0000001D">
      <w:pPr>
        <w:numPr>
          <w:ilvl w:val="0"/>
          <w:numId w:val="1"/>
        </w:numPr>
        <w:ind w:left="720" w:hanging="360"/>
        <w:jc w:val="both"/>
        <w:rPr>
          <w:rFonts w:ascii="Tahoma" w:cs="Tahoma" w:eastAsia="Tahoma" w:hAnsi="Tahoma"/>
          <w:i w:val="1"/>
          <w:u w:val="none"/>
        </w:rPr>
      </w:pPr>
      <w:r w:rsidDel="00000000" w:rsidR="00000000" w:rsidRPr="00000000">
        <w:rPr>
          <w:rFonts w:ascii="Tahoma" w:cs="Tahoma" w:eastAsia="Tahoma" w:hAnsi="Tahoma"/>
          <w:i w:val="1"/>
          <w:rtl w:val="0"/>
        </w:rPr>
        <w:t xml:space="preserve">How does this person tie in to the month’s Universal Declaration of Human Rights article(s)/topic of the month?</w:t>
      </w:r>
    </w:p>
    <w:p w:rsidR="00000000" w:rsidDel="00000000" w:rsidP="00000000" w:rsidRDefault="00000000" w:rsidRPr="00000000" w14:paraId="0000001E">
      <w:pPr>
        <w:numPr>
          <w:ilvl w:val="0"/>
          <w:numId w:val="1"/>
        </w:numPr>
        <w:ind w:left="720" w:hanging="360"/>
        <w:jc w:val="both"/>
        <w:rPr>
          <w:rFonts w:ascii="Tahoma" w:cs="Tahoma" w:eastAsia="Tahoma" w:hAnsi="Tahoma"/>
          <w:i w:val="1"/>
          <w:u w:val="none"/>
        </w:rPr>
      </w:pPr>
      <w:r w:rsidDel="00000000" w:rsidR="00000000" w:rsidRPr="00000000">
        <w:rPr>
          <w:rFonts w:ascii="Tahoma" w:cs="Tahoma" w:eastAsia="Tahoma" w:hAnsi="Tahoma"/>
          <w:i w:val="1"/>
          <w:rtl w:val="0"/>
        </w:rPr>
        <w:t xml:space="preserve">What skills/traits does this person exemplify that you can internalize in your own life?  </w:t>
      </w:r>
    </w:p>
    <w:p w:rsidR="00000000" w:rsidDel="00000000" w:rsidP="00000000" w:rsidRDefault="00000000" w:rsidRPr="00000000" w14:paraId="0000001F">
      <w:pPr>
        <w:ind w:left="720" w:firstLine="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0">
      <w:pPr>
        <w:ind w:left="0" w:firstLine="0"/>
        <w:contextualSpacing w:val="0"/>
        <w:jc w:val="both"/>
        <w:rPr>
          <w:rFonts w:ascii="Tahoma" w:cs="Tahoma" w:eastAsia="Tahoma" w:hAnsi="Tahoma"/>
        </w:rPr>
      </w:pPr>
      <w:r w:rsidDel="00000000" w:rsidR="00000000" w:rsidRPr="00000000">
        <w:rPr>
          <w:rFonts w:ascii="Tahoma" w:cs="Tahoma" w:eastAsia="Tahoma" w:hAnsi="Tahoma"/>
          <w:rtl w:val="0"/>
        </w:rPr>
        <w:t xml:space="preserve">Each group member needs to contribute to and participate in the presentation. SAA staff will send out individual team member evaluations after the completion of the project. </w:t>
      </w:r>
    </w:p>
    <w:p w:rsidR="00000000" w:rsidDel="00000000" w:rsidP="00000000" w:rsidRDefault="00000000" w:rsidRPr="00000000" w14:paraId="00000021">
      <w:pPr>
        <w:ind w:left="720" w:firstLine="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2">
      <w:pPr>
        <w:ind w:left="0" w:firstLine="0"/>
        <w:contextualSpacing w:val="0"/>
        <w:jc w:val="both"/>
        <w:rPr>
          <w:rFonts w:ascii="Tahoma" w:cs="Tahoma" w:eastAsia="Tahoma" w:hAnsi="Tahoma"/>
        </w:rPr>
      </w:pPr>
      <w:r w:rsidDel="00000000" w:rsidR="00000000" w:rsidRPr="00000000">
        <w:rPr>
          <w:rFonts w:ascii="Tahoma" w:cs="Tahoma" w:eastAsia="Tahoma" w:hAnsi="Tahoma"/>
          <w:b w:val="1"/>
          <w:rtl w:val="0"/>
        </w:rPr>
        <w:t xml:space="preserve">3) Community Service: </w:t>
      </w:r>
      <w:r w:rsidDel="00000000" w:rsidR="00000000" w:rsidRPr="00000000">
        <w:rPr>
          <w:rFonts w:ascii="Tahoma" w:cs="Tahoma" w:eastAsia="Tahoma" w:hAnsi="Tahoma"/>
          <w:rtl w:val="0"/>
        </w:rPr>
        <w:t xml:space="preserve">All of the Core Team members from each school are </w:t>
      </w:r>
      <w:r w:rsidDel="00000000" w:rsidR="00000000" w:rsidRPr="00000000">
        <w:rPr>
          <w:rFonts w:ascii="Tahoma" w:cs="Tahoma" w:eastAsia="Tahoma" w:hAnsi="Tahoma"/>
          <w:i w:val="1"/>
          <w:rtl w:val="0"/>
        </w:rPr>
        <w:t xml:space="preserve">highly encouraged</w:t>
      </w:r>
      <w:r w:rsidDel="00000000" w:rsidR="00000000" w:rsidRPr="00000000">
        <w:rPr>
          <w:rFonts w:ascii="Tahoma" w:cs="Tahoma" w:eastAsia="Tahoma" w:hAnsi="Tahoma"/>
          <w:rtl w:val="0"/>
        </w:rPr>
        <w:t xml:space="preserve"> to work together to complete two types of service projects (both direct and indirect service) over the course of the year. The service projects should be in a sector related to the Global Leader/topic that the students from that school presented on. (For example, if Mother Teresa is the school team’s global leader for the month’s associated topic of Adequate Living Standards, the school Core Team members should find opportunities working with homeless shelters, hospitals, etc.) The goal of this project is to build relationships within school and local communities. The following categories provide suggestions for completing the two types of service projects: </w:t>
      </w:r>
    </w:p>
    <w:p w:rsidR="00000000" w:rsidDel="00000000" w:rsidP="00000000" w:rsidRDefault="00000000" w:rsidRPr="00000000" w14:paraId="00000023">
      <w:pPr>
        <w:ind w:left="0" w:firstLine="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4">
      <w:pPr>
        <w:numPr>
          <w:ilvl w:val="0"/>
          <w:numId w:val="3"/>
        </w:numPr>
        <w:ind w:left="720" w:hanging="360"/>
        <w:jc w:val="both"/>
        <w:rPr>
          <w:rFonts w:ascii="Tahoma" w:cs="Tahoma" w:eastAsia="Tahoma" w:hAnsi="Tahoma"/>
          <w:u w:val="none"/>
        </w:rPr>
      </w:pPr>
      <w:r w:rsidDel="00000000" w:rsidR="00000000" w:rsidRPr="00000000">
        <w:rPr>
          <w:rFonts w:ascii="Tahoma" w:cs="Tahoma" w:eastAsia="Tahoma" w:hAnsi="Tahoma"/>
          <w:b w:val="1"/>
          <w:rtl w:val="0"/>
        </w:rPr>
        <w:t xml:space="preserve">Direct Service</w:t>
      </w:r>
      <w:r w:rsidDel="00000000" w:rsidR="00000000" w:rsidRPr="00000000">
        <w:rPr>
          <w:rFonts w:ascii="Tahoma" w:cs="Tahoma" w:eastAsia="Tahoma" w:hAnsi="Tahoma"/>
          <w:rtl w:val="0"/>
        </w:rPr>
        <w:t xml:space="preserve">: The school Core Team members volunteer at an organization/agency and serve in a hands-on manner. Examples may include: passing out food at a soup kitchen, participating in an environmental clean-up, building homes with a local organization, etc.</w:t>
      </w:r>
    </w:p>
    <w:p w:rsidR="00000000" w:rsidDel="00000000" w:rsidP="00000000" w:rsidRDefault="00000000" w:rsidRPr="00000000" w14:paraId="00000025">
      <w:pPr>
        <w:numPr>
          <w:ilvl w:val="0"/>
          <w:numId w:val="3"/>
        </w:numPr>
        <w:ind w:left="720" w:hanging="360"/>
        <w:jc w:val="both"/>
        <w:rPr>
          <w:rFonts w:ascii="Tahoma" w:cs="Tahoma" w:eastAsia="Tahoma" w:hAnsi="Tahoma"/>
          <w:u w:val="none"/>
        </w:rPr>
      </w:pPr>
      <w:r w:rsidDel="00000000" w:rsidR="00000000" w:rsidRPr="00000000">
        <w:rPr>
          <w:rFonts w:ascii="Tahoma" w:cs="Tahoma" w:eastAsia="Tahoma" w:hAnsi="Tahoma"/>
          <w:b w:val="1"/>
          <w:rtl w:val="0"/>
        </w:rPr>
        <w:t xml:space="preserve">Indirect Service</w:t>
      </w:r>
      <w:r w:rsidDel="00000000" w:rsidR="00000000" w:rsidRPr="00000000">
        <w:rPr>
          <w:rFonts w:ascii="Tahoma" w:cs="Tahoma" w:eastAsia="Tahoma" w:hAnsi="Tahoma"/>
          <w:rtl w:val="0"/>
        </w:rPr>
        <w:t xml:space="preserve">: The school Core Team members will collaborate with the organization/agency they directly served with to organize an event that benefits the organization. Core Team members will involve their school community in this event. Examples may include: hosting a canned food drive or clothing drive, sponsoring a family in need for the holiday season, planning an event and raising money for a cause, etc. </w:t>
      </w:r>
    </w:p>
    <w:p w:rsidR="00000000" w:rsidDel="00000000" w:rsidP="00000000" w:rsidRDefault="00000000" w:rsidRPr="00000000" w14:paraId="00000026">
      <w:pPr>
        <w:ind w:left="0" w:firstLine="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7">
      <w:pPr>
        <w:ind w:left="0" w:firstLine="0"/>
        <w:contextualSpacing w:val="0"/>
        <w:jc w:val="both"/>
        <w:rPr>
          <w:rFonts w:ascii="Tahoma" w:cs="Tahoma" w:eastAsia="Tahoma" w:hAnsi="Tahoma"/>
        </w:rPr>
      </w:pPr>
      <w:r w:rsidDel="00000000" w:rsidR="00000000" w:rsidRPr="00000000">
        <w:rPr>
          <w:rFonts w:ascii="Tahoma" w:cs="Tahoma" w:eastAsia="Tahoma" w:hAnsi="Tahoma"/>
          <w:rtl w:val="0"/>
        </w:rPr>
        <w:t xml:space="preserve">Upon completion of both direct and indirect service opportunities, each participating Core Team member will </w:t>
      </w:r>
      <w:r w:rsidDel="00000000" w:rsidR="00000000" w:rsidRPr="00000000">
        <w:rPr>
          <w:rFonts w:ascii="Tahoma" w:cs="Tahoma" w:eastAsia="Tahoma" w:hAnsi="Tahoma"/>
          <w:b w:val="1"/>
          <w:rtl w:val="0"/>
        </w:rPr>
        <w:t xml:space="preserve">submit a reflection of their service experience</w:t>
      </w:r>
      <w:r w:rsidDel="00000000" w:rsidR="00000000" w:rsidRPr="00000000">
        <w:rPr>
          <w:rFonts w:ascii="Tahoma" w:cs="Tahoma" w:eastAsia="Tahoma" w:hAnsi="Tahoma"/>
          <w:rtl w:val="0"/>
        </w:rPr>
        <w:t xml:space="preserve"> (no more than one page) along with </w:t>
      </w:r>
      <w:r w:rsidDel="00000000" w:rsidR="00000000" w:rsidRPr="00000000">
        <w:rPr>
          <w:rFonts w:ascii="Tahoma" w:cs="Tahoma" w:eastAsia="Tahoma" w:hAnsi="Tahoma"/>
          <w:b w:val="1"/>
          <w:rtl w:val="0"/>
        </w:rPr>
        <w:t xml:space="preserve">one group photo</w:t>
      </w:r>
      <w:r w:rsidDel="00000000" w:rsidR="00000000" w:rsidRPr="00000000">
        <w:rPr>
          <w:rFonts w:ascii="Tahoma" w:cs="Tahoma" w:eastAsia="Tahoma" w:hAnsi="Tahoma"/>
          <w:rtl w:val="0"/>
        </w:rPr>
        <w:t xml:space="preserve"> (1) directly serving and (2) indirectly serving. In addition, the </w:t>
      </w:r>
      <w:r w:rsidDel="00000000" w:rsidR="00000000" w:rsidRPr="00000000">
        <w:rPr>
          <w:rFonts w:ascii="Tahoma" w:cs="Tahoma" w:eastAsia="Tahoma" w:hAnsi="Tahoma"/>
          <w:i w:val="1"/>
          <w:rtl w:val="0"/>
        </w:rPr>
        <w:t xml:space="preserve">Community Service Coordinator</w:t>
      </w:r>
      <w:r w:rsidDel="00000000" w:rsidR="00000000" w:rsidRPr="00000000">
        <w:rPr>
          <w:rFonts w:ascii="Tahoma" w:cs="Tahoma" w:eastAsia="Tahoma" w:hAnsi="Tahoma"/>
          <w:rtl w:val="0"/>
        </w:rPr>
        <w:t xml:space="preserve"> (see below) will need to complete a press release and include pictures of the two service opportunities. </w:t>
      </w:r>
    </w:p>
    <w:p w:rsidR="00000000" w:rsidDel="00000000" w:rsidP="00000000" w:rsidRDefault="00000000" w:rsidRPr="00000000" w14:paraId="00000028">
      <w:pPr>
        <w:ind w:left="1440" w:firstLine="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9">
      <w:pPr>
        <w:ind w:left="0" w:firstLine="0"/>
        <w:contextualSpacing w:val="0"/>
        <w:jc w:val="both"/>
        <w:rPr>
          <w:rFonts w:ascii="Tahoma" w:cs="Tahoma" w:eastAsia="Tahoma" w:hAnsi="Tahoma"/>
        </w:rPr>
      </w:pPr>
      <w:r w:rsidDel="00000000" w:rsidR="00000000" w:rsidRPr="00000000">
        <w:rPr>
          <w:rFonts w:ascii="Tahoma" w:cs="Tahoma" w:eastAsia="Tahoma" w:hAnsi="Tahoma"/>
          <w:rtl w:val="0"/>
        </w:rPr>
        <w:t xml:space="preserve">A prize will be given to all schools that participate in both the direct and indirect service opportunities at the Titans Core Team Global Leadership Program Graduation in May 2019. </w:t>
      </w:r>
    </w:p>
    <w:p w:rsidR="00000000" w:rsidDel="00000000" w:rsidP="00000000" w:rsidRDefault="00000000" w:rsidRPr="00000000" w14:paraId="0000002A">
      <w:pPr>
        <w:ind w:left="0" w:firstLine="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B">
      <w:pPr>
        <w:ind w:left="0" w:firstLine="0"/>
        <w:contextualSpacing w:val="0"/>
        <w:jc w:val="both"/>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Core Team School Roles</w:t>
      </w:r>
    </w:p>
    <w:p w:rsidR="00000000" w:rsidDel="00000000" w:rsidP="00000000" w:rsidRDefault="00000000" w:rsidRPr="00000000" w14:paraId="0000002C">
      <w:pPr>
        <w:contextualSpacing w:val="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2D">
      <w:pPr>
        <w:contextualSpacing w:val="0"/>
        <w:jc w:val="both"/>
        <w:rPr>
          <w:rFonts w:ascii="Tahoma" w:cs="Tahoma" w:eastAsia="Tahoma" w:hAnsi="Tahoma"/>
          <w:b w:val="1"/>
        </w:rPr>
      </w:pPr>
      <w:r w:rsidDel="00000000" w:rsidR="00000000" w:rsidRPr="00000000">
        <w:rPr>
          <w:rFonts w:ascii="Tahoma" w:cs="Tahoma" w:eastAsia="Tahoma" w:hAnsi="Tahoma"/>
          <w:b w:val="1"/>
          <w:rtl w:val="0"/>
        </w:rPr>
        <w:t xml:space="preserve">School Communication Coordinator (1 per school): </w:t>
      </w:r>
      <w:r w:rsidDel="00000000" w:rsidR="00000000" w:rsidRPr="00000000">
        <w:rPr>
          <w:rFonts w:ascii="Tahoma" w:cs="Tahoma" w:eastAsia="Tahoma" w:hAnsi="Tahoma"/>
          <w:rtl w:val="0"/>
        </w:rPr>
        <w:t xml:space="preserve">As the </w:t>
      </w:r>
      <w:r w:rsidDel="00000000" w:rsidR="00000000" w:rsidRPr="00000000">
        <w:rPr>
          <w:rFonts w:ascii="Tahoma" w:cs="Tahoma" w:eastAsia="Tahoma" w:hAnsi="Tahoma"/>
          <w:i w:val="1"/>
          <w:rtl w:val="0"/>
        </w:rPr>
        <w:t xml:space="preserve">School Communication Coordinator</w:t>
      </w:r>
      <w:r w:rsidDel="00000000" w:rsidR="00000000" w:rsidRPr="00000000">
        <w:rPr>
          <w:rFonts w:ascii="Tahoma" w:cs="Tahoma" w:eastAsia="Tahoma" w:hAnsi="Tahoma"/>
          <w:rtl w:val="0"/>
        </w:rPr>
        <w:t xml:space="preserve">, you will be the main person in charge of communicating with your advisor and school administration. This is to make sure that the channel of communication with advisors is clear and so the advisors do not get overwhelmed or confused from different requests by Core Team members. </w:t>
      </w:r>
      <w:r w:rsidDel="00000000" w:rsidR="00000000" w:rsidRPr="00000000">
        <w:rPr>
          <w:rFonts w:ascii="Tahoma" w:cs="Tahoma" w:eastAsia="Tahoma" w:hAnsi="Tahoma"/>
          <w:b w:val="1"/>
          <w:rtl w:val="0"/>
        </w:rPr>
        <w:t xml:space="preserve">You are also responsible for communicating your school’s needs with SAA staff. </w:t>
      </w:r>
    </w:p>
    <w:p w:rsidR="00000000" w:rsidDel="00000000" w:rsidP="00000000" w:rsidRDefault="00000000" w:rsidRPr="00000000" w14:paraId="0000002E">
      <w:pPr>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2F">
      <w:pPr>
        <w:contextualSpacing w:val="0"/>
        <w:jc w:val="both"/>
        <w:rPr>
          <w:rFonts w:ascii="Tahoma" w:cs="Tahoma" w:eastAsia="Tahoma" w:hAnsi="Tahoma"/>
          <w:i w:val="1"/>
        </w:rPr>
      </w:pPr>
      <w:r w:rsidDel="00000000" w:rsidR="00000000" w:rsidRPr="00000000">
        <w:rPr>
          <w:rFonts w:ascii="Tahoma" w:cs="Tahoma" w:eastAsia="Tahoma" w:hAnsi="Tahoma"/>
          <w:b w:val="1"/>
          <w:rtl w:val="0"/>
        </w:rPr>
        <w:t xml:space="preserve">Media Coordinator(s) (number varies per school): </w:t>
      </w:r>
      <w:r w:rsidDel="00000000" w:rsidR="00000000" w:rsidRPr="00000000">
        <w:rPr>
          <w:rFonts w:ascii="Tahoma" w:cs="Tahoma" w:eastAsia="Tahoma" w:hAnsi="Tahoma"/>
          <w:rtl w:val="0"/>
        </w:rPr>
        <w:t xml:space="preserve">As the </w:t>
      </w:r>
      <w:r w:rsidDel="00000000" w:rsidR="00000000" w:rsidRPr="00000000">
        <w:rPr>
          <w:rFonts w:ascii="Tahoma" w:cs="Tahoma" w:eastAsia="Tahoma" w:hAnsi="Tahoma"/>
          <w:i w:val="1"/>
          <w:rtl w:val="0"/>
        </w:rPr>
        <w:t xml:space="preserve">Media Coordinator</w:t>
      </w:r>
      <w:r w:rsidDel="00000000" w:rsidR="00000000" w:rsidRPr="00000000">
        <w:rPr>
          <w:rFonts w:ascii="Tahoma" w:cs="Tahoma" w:eastAsia="Tahoma" w:hAnsi="Tahoma"/>
          <w:rtl w:val="0"/>
        </w:rPr>
        <w:t xml:space="preserve">, you will capture your Core Team and student volunteers at your school’s events during the year. Preference will be given to people with a working camera. At SuperBuild, you will need to take pictures of student and adult volunteers from your school. At Toast for NOLA, you may be selected to be on the photo team. You should capture photos from your school’s direct and indirect service opportunities. </w:t>
      </w:r>
      <w:r w:rsidDel="00000000" w:rsidR="00000000" w:rsidRPr="00000000">
        <w:rPr>
          <w:rFonts w:ascii="Tahoma" w:cs="Tahoma" w:eastAsia="Tahoma" w:hAnsi="Tahoma"/>
          <w:i w:val="1"/>
          <w:rtl w:val="0"/>
        </w:rPr>
        <w:t xml:space="preserve">Please check with the organization you are serving with about their rules for taking photos. </w:t>
      </w:r>
    </w:p>
    <w:p w:rsidR="00000000" w:rsidDel="00000000" w:rsidP="00000000" w:rsidRDefault="00000000" w:rsidRPr="00000000" w14:paraId="00000030">
      <w:pPr>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31">
      <w:pPr>
        <w:contextualSpacing w:val="0"/>
        <w:jc w:val="both"/>
        <w:rPr>
          <w:rFonts w:ascii="Tahoma" w:cs="Tahoma" w:eastAsia="Tahoma" w:hAnsi="Tahoma"/>
        </w:rPr>
      </w:pPr>
      <w:r w:rsidDel="00000000" w:rsidR="00000000" w:rsidRPr="00000000">
        <w:rPr>
          <w:rFonts w:ascii="Tahoma" w:cs="Tahoma" w:eastAsia="Tahoma" w:hAnsi="Tahoma"/>
          <w:rtl w:val="0"/>
        </w:rPr>
        <w:t xml:space="preserve">On the trips, we will look to you to capture your school’s outings in New Orleans. Please try to take pictures of everyone at your school so we can get a full representation of our volunteers. During the trips, you will have a separate meeting with the trip photographer to share your photos.</w:t>
      </w:r>
    </w:p>
    <w:p w:rsidR="00000000" w:rsidDel="00000000" w:rsidP="00000000" w:rsidRDefault="00000000" w:rsidRPr="00000000" w14:paraId="00000032">
      <w:pPr>
        <w:contextualSpacing w:val="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33">
      <w:pPr>
        <w:contextualSpacing w:val="0"/>
        <w:jc w:val="both"/>
        <w:rPr>
          <w:rFonts w:ascii="Tahoma" w:cs="Tahoma" w:eastAsia="Tahoma" w:hAnsi="Tahoma"/>
        </w:rPr>
      </w:pPr>
      <w:r w:rsidDel="00000000" w:rsidR="00000000" w:rsidRPr="00000000">
        <w:rPr>
          <w:rFonts w:ascii="Tahoma" w:cs="Tahoma" w:eastAsia="Tahoma" w:hAnsi="Tahoma"/>
          <w:b w:val="1"/>
          <w:rtl w:val="0"/>
        </w:rPr>
        <w:t xml:space="preserve">Community Service Coordinator (1 person): </w:t>
      </w:r>
      <w:r w:rsidDel="00000000" w:rsidR="00000000" w:rsidRPr="00000000">
        <w:rPr>
          <w:rFonts w:ascii="Tahoma" w:cs="Tahoma" w:eastAsia="Tahoma" w:hAnsi="Tahoma"/>
          <w:rtl w:val="0"/>
        </w:rPr>
        <w:t xml:space="preserve">As the </w:t>
      </w:r>
      <w:r w:rsidDel="00000000" w:rsidR="00000000" w:rsidRPr="00000000">
        <w:rPr>
          <w:rFonts w:ascii="Tahoma" w:cs="Tahoma" w:eastAsia="Tahoma" w:hAnsi="Tahoma"/>
          <w:i w:val="1"/>
          <w:rtl w:val="0"/>
        </w:rPr>
        <w:t xml:space="preserve">Community Service Coordinator</w:t>
      </w:r>
      <w:r w:rsidDel="00000000" w:rsidR="00000000" w:rsidRPr="00000000">
        <w:rPr>
          <w:rFonts w:ascii="Tahoma" w:cs="Tahoma" w:eastAsia="Tahoma" w:hAnsi="Tahoma"/>
          <w:rtl w:val="0"/>
        </w:rPr>
        <w:t xml:space="preserve">, you are responsible for scheduling your school’s Core Team’s service opportunities for the year. You will contact the organization your school decides to work with to schedule a direct service opportunity. You are also the main organizer for the indirect service event held on your campus. You will need to work with your team’s </w:t>
      </w:r>
      <w:r w:rsidDel="00000000" w:rsidR="00000000" w:rsidRPr="00000000">
        <w:rPr>
          <w:rFonts w:ascii="Tahoma" w:cs="Tahoma" w:eastAsia="Tahoma" w:hAnsi="Tahoma"/>
          <w:i w:val="1"/>
          <w:rtl w:val="0"/>
        </w:rPr>
        <w:t xml:space="preserve">School Communication Coordinator</w:t>
      </w:r>
      <w:r w:rsidDel="00000000" w:rsidR="00000000" w:rsidRPr="00000000">
        <w:rPr>
          <w:rFonts w:ascii="Tahoma" w:cs="Tahoma" w:eastAsia="Tahoma" w:hAnsi="Tahoma"/>
          <w:rtl w:val="0"/>
        </w:rPr>
        <w:t xml:space="preserve"> to get approval from school administration for your indirect service opportunity.</w:t>
      </w:r>
    </w:p>
    <w:p w:rsidR="00000000" w:rsidDel="00000000" w:rsidP="00000000" w:rsidRDefault="00000000" w:rsidRPr="00000000" w14:paraId="00000034">
      <w:pPr>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35">
      <w:pPr>
        <w:contextualSpacing w:val="0"/>
        <w:jc w:val="both"/>
        <w:rPr>
          <w:rFonts w:ascii="Tahoma" w:cs="Tahoma" w:eastAsia="Tahoma" w:hAnsi="Tahoma"/>
          <w:b w:val="1"/>
        </w:rPr>
      </w:pPr>
      <w:r w:rsidDel="00000000" w:rsidR="00000000" w:rsidRPr="00000000">
        <w:rPr>
          <w:rFonts w:ascii="Tahoma" w:cs="Tahoma" w:eastAsia="Tahoma" w:hAnsi="Tahoma"/>
          <w:rtl w:val="0"/>
        </w:rPr>
        <w:t xml:space="preserve">When your school completes the direct and indirect service opportunities, you will need to remind your team to submit individual reflections. Furthermore, you will need to submit a separate press release with pictures and a write-up about the service your school Core Team completed. </w:t>
      </w:r>
      <w:r w:rsidDel="00000000" w:rsidR="00000000" w:rsidRPr="00000000">
        <w:rPr>
          <w:rtl w:val="0"/>
        </w:rPr>
      </w:r>
    </w:p>
    <w:p w:rsidR="00000000" w:rsidDel="00000000" w:rsidP="00000000" w:rsidRDefault="00000000" w:rsidRPr="00000000" w14:paraId="00000036">
      <w:pPr>
        <w:contextualSpacing w:val="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37">
      <w:pPr>
        <w:contextualSpacing w:val="0"/>
        <w:jc w:val="both"/>
        <w:rPr>
          <w:rFonts w:ascii="Tahoma" w:cs="Tahoma" w:eastAsia="Tahoma" w:hAnsi="Tahoma"/>
        </w:rPr>
      </w:pPr>
      <w:r w:rsidDel="00000000" w:rsidR="00000000" w:rsidRPr="00000000">
        <w:rPr>
          <w:rFonts w:ascii="Tahoma" w:cs="Tahoma" w:eastAsia="Tahoma" w:hAnsi="Tahoma"/>
          <w:b w:val="1"/>
          <w:rtl w:val="0"/>
        </w:rPr>
        <w:t xml:space="preserve">Public Relations Coordinator (1 person): </w:t>
      </w:r>
      <w:r w:rsidDel="00000000" w:rsidR="00000000" w:rsidRPr="00000000">
        <w:rPr>
          <w:rFonts w:ascii="Tahoma" w:cs="Tahoma" w:eastAsia="Tahoma" w:hAnsi="Tahoma"/>
          <w:rtl w:val="0"/>
        </w:rPr>
        <w:t xml:space="preserve">As the </w:t>
      </w:r>
      <w:r w:rsidDel="00000000" w:rsidR="00000000" w:rsidRPr="00000000">
        <w:rPr>
          <w:rFonts w:ascii="Tahoma" w:cs="Tahoma" w:eastAsia="Tahoma" w:hAnsi="Tahoma"/>
          <w:i w:val="1"/>
          <w:rtl w:val="0"/>
        </w:rPr>
        <w:t xml:space="preserve">Public Relations Coordinator</w:t>
      </w:r>
      <w:r w:rsidDel="00000000" w:rsidR="00000000" w:rsidRPr="00000000">
        <w:rPr>
          <w:rFonts w:ascii="Tahoma" w:cs="Tahoma" w:eastAsia="Tahoma" w:hAnsi="Tahoma"/>
          <w:rtl w:val="0"/>
        </w:rPr>
        <w:t xml:space="preserve">, you are responsible for sending SAA staff a small paragraph update of what is going on with your Core Team/SAA events at your school </w:t>
      </w:r>
      <w:r w:rsidDel="00000000" w:rsidR="00000000" w:rsidRPr="00000000">
        <w:rPr>
          <w:rFonts w:ascii="Tahoma" w:cs="Tahoma" w:eastAsia="Tahoma" w:hAnsi="Tahoma"/>
          <w:b w:val="1"/>
          <w:rtl w:val="0"/>
        </w:rPr>
        <w:t xml:space="preserve">every two weeks</w:t>
      </w:r>
      <w:r w:rsidDel="00000000" w:rsidR="00000000" w:rsidRPr="00000000">
        <w:rPr>
          <w:rFonts w:ascii="Tahoma" w:cs="Tahoma" w:eastAsia="Tahoma" w:hAnsi="Tahoma"/>
          <w:rtl w:val="0"/>
        </w:rPr>
        <w:t xml:space="preserve">. SAA staff will send out a bi-weekly update to all Core Team members so everyone can learn about different activities Core Team members are up to at their respective schools. Potential updates to include in this update are SAA-related events coming up on campus, marketing ideas, successful events, etc. Feel free to coordinate with your school’s </w:t>
      </w:r>
      <w:r w:rsidDel="00000000" w:rsidR="00000000" w:rsidRPr="00000000">
        <w:rPr>
          <w:rFonts w:ascii="Tahoma" w:cs="Tahoma" w:eastAsia="Tahoma" w:hAnsi="Tahoma"/>
          <w:i w:val="1"/>
          <w:rtl w:val="0"/>
        </w:rPr>
        <w:t xml:space="preserve">Media Coordinator</w:t>
      </w:r>
      <w:r w:rsidDel="00000000" w:rsidR="00000000" w:rsidRPr="00000000">
        <w:rPr>
          <w:rFonts w:ascii="Tahoma" w:cs="Tahoma" w:eastAsia="Tahoma" w:hAnsi="Tahoma"/>
          <w:rtl w:val="0"/>
        </w:rPr>
        <w:t xml:space="preserve"> to add pictures to your update!</w:t>
      </w:r>
    </w:p>
    <w:p w:rsidR="00000000" w:rsidDel="00000000" w:rsidP="00000000" w:rsidRDefault="00000000" w:rsidRPr="00000000" w14:paraId="00000038">
      <w:pPr>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39">
      <w:pPr>
        <w:contextualSpacing w:val="0"/>
        <w:jc w:val="both"/>
        <w:rPr>
          <w:rFonts w:ascii="Tahoma" w:cs="Tahoma" w:eastAsia="Tahoma" w:hAnsi="Tahoma"/>
        </w:rPr>
      </w:pPr>
      <w:r w:rsidDel="00000000" w:rsidR="00000000" w:rsidRPr="00000000">
        <w:rPr>
          <w:rFonts w:ascii="Tahoma" w:cs="Tahoma" w:eastAsia="Tahoma" w:hAnsi="Tahoma"/>
          <w:b w:val="1"/>
          <w:rtl w:val="0"/>
        </w:rPr>
        <w:t xml:space="preserve">Trip Spirit Coordinator(s) (numbers vary per school): </w:t>
      </w:r>
      <w:r w:rsidDel="00000000" w:rsidR="00000000" w:rsidRPr="00000000">
        <w:rPr>
          <w:rFonts w:ascii="Tahoma" w:cs="Tahoma" w:eastAsia="Tahoma" w:hAnsi="Tahoma"/>
          <w:rtl w:val="0"/>
        </w:rPr>
        <w:t xml:space="preserve">As the </w:t>
      </w:r>
      <w:r w:rsidDel="00000000" w:rsidR="00000000" w:rsidRPr="00000000">
        <w:rPr>
          <w:rFonts w:ascii="Tahoma" w:cs="Tahoma" w:eastAsia="Tahoma" w:hAnsi="Tahoma"/>
          <w:i w:val="1"/>
          <w:rtl w:val="0"/>
        </w:rPr>
        <w:t xml:space="preserve">Trip Spirit Coordinator,</w:t>
      </w:r>
      <w:r w:rsidDel="00000000" w:rsidR="00000000" w:rsidRPr="00000000">
        <w:rPr>
          <w:rFonts w:ascii="Tahoma" w:cs="Tahoma" w:eastAsia="Tahoma" w:hAnsi="Tahoma"/>
          <w:rtl w:val="0"/>
        </w:rPr>
        <w:t xml:space="preserve"> you will be responsible for coordinating a meet-and-greet with all of the trip participants (Core Team members and volunteers recruited) prior to the trip. The goal of the meet-and-greet is to get to know the members of the team prior to the trip to New Orleans. While on the trip, you will be an energizing force. You will keep volunteers motivated during the work week and lead the charge on getting volunteers excited for the huddle!</w:t>
      </w:r>
    </w:p>
    <w:p w:rsidR="00000000" w:rsidDel="00000000" w:rsidP="00000000" w:rsidRDefault="00000000" w:rsidRPr="00000000" w14:paraId="0000003A">
      <w:pPr>
        <w:ind w:left="0" w:firstLine="0"/>
        <w:contextualSpacing w:val="0"/>
        <w:jc w:val="both"/>
        <w:rPr>
          <w:rFonts w:ascii="Tahoma" w:cs="Tahoma" w:eastAsia="Tahoma" w:hAnsi="Tahoma"/>
        </w:rPr>
      </w:pPr>
      <w:r w:rsidDel="00000000" w:rsidR="00000000" w:rsidRPr="00000000">
        <w:rPr>
          <w:rtl w:val="0"/>
        </w:rPr>
      </w:r>
    </w:p>
    <w:p w:rsidR="00000000" w:rsidDel="00000000" w:rsidP="00000000" w:rsidRDefault="00000000" w:rsidRPr="00000000" w14:paraId="0000003B">
      <w:pPr>
        <w:contextualSpacing w:val="0"/>
        <w:jc w:val="both"/>
        <w:rPr>
          <w:rFonts w:ascii="Tahoma" w:cs="Tahoma" w:eastAsia="Tahoma" w:hAnsi="Tahoma"/>
          <w:i w:val="1"/>
          <w:sz w:val="18"/>
          <w:szCs w:val="18"/>
        </w:rPr>
      </w:pPr>
      <w:r w:rsidDel="00000000" w:rsidR="00000000" w:rsidRPr="00000000">
        <w:rPr>
          <w:rFonts w:ascii="Tahoma" w:cs="Tahoma" w:eastAsia="Tahoma" w:hAnsi="Tahoma"/>
          <w:b w:val="1"/>
          <w:i w:val="1"/>
          <w:sz w:val="18"/>
          <w:szCs w:val="18"/>
          <w:rtl w:val="0"/>
        </w:rPr>
        <w:t xml:space="preserve">Note:</w:t>
      </w:r>
      <w:r w:rsidDel="00000000" w:rsidR="00000000" w:rsidRPr="00000000">
        <w:rPr>
          <w:rFonts w:ascii="Tahoma" w:cs="Tahoma" w:eastAsia="Tahoma" w:hAnsi="Tahoma"/>
          <w:i w:val="1"/>
          <w:sz w:val="18"/>
          <w:szCs w:val="18"/>
          <w:rtl w:val="0"/>
        </w:rPr>
        <w:t xml:space="preserve"> </w:t>
      </w:r>
    </w:p>
    <w:p w:rsidR="00000000" w:rsidDel="00000000" w:rsidP="00000000" w:rsidRDefault="00000000" w:rsidRPr="00000000" w14:paraId="0000003C">
      <w:pPr>
        <w:contextualSpacing w:val="0"/>
        <w:jc w:val="both"/>
        <w:rPr>
          <w:rFonts w:ascii="Tahoma" w:cs="Tahoma" w:eastAsia="Tahoma" w:hAnsi="Tahoma"/>
          <w:sz w:val="18"/>
          <w:szCs w:val="18"/>
        </w:rPr>
      </w:pPr>
      <w:r w:rsidDel="00000000" w:rsidR="00000000" w:rsidRPr="00000000">
        <w:rPr>
          <w:rFonts w:ascii="Tahoma" w:cs="Tahoma" w:eastAsia="Tahoma" w:hAnsi="Tahoma"/>
          <w:i w:val="1"/>
          <w:sz w:val="18"/>
          <w:szCs w:val="18"/>
          <w:rtl w:val="0"/>
        </w:rPr>
        <w:t xml:space="preserve">The contents of this syllabus are subject to change pending SAA staff discretion. Any changes will be communicated with Core Team members as soon as possible.</w:t>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contextualSpacing w:val="0"/>
      <w:rPr>
        <w:rFonts w:ascii="Tahoma" w:cs="Tahoma" w:eastAsia="Tahoma" w:hAnsi="Tahoma"/>
        <w:i w:val="1"/>
        <w:sz w:val="16"/>
        <w:szCs w:val="16"/>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